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6C2A9C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701"/>
        <w:gridCol w:w="839"/>
        <w:gridCol w:w="4122"/>
      </w:tblGrid>
      <w:tr w:rsidR="002A22E2" w:rsidRPr="004D117A" w:rsidTr="00C636A9">
        <w:tc>
          <w:tcPr>
            <w:tcW w:w="3403" w:type="dxa"/>
          </w:tcPr>
          <w:p w:rsidR="002A22E2" w:rsidRPr="004D117A" w:rsidRDefault="001B355F" w:rsidP="00EC4381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DF315D">
              <w:rPr>
                <w:sz w:val="28"/>
              </w:rPr>
              <w:t>6</w:t>
            </w:r>
            <w:r w:rsidR="002A22E2">
              <w:rPr>
                <w:sz w:val="28"/>
              </w:rPr>
              <w:t>.0</w:t>
            </w:r>
            <w:r>
              <w:rPr>
                <w:sz w:val="28"/>
              </w:rPr>
              <w:t>5</w:t>
            </w:r>
            <w:r w:rsidR="002A22E2">
              <w:rPr>
                <w:sz w:val="28"/>
              </w:rPr>
              <w:t>.202</w:t>
            </w:r>
            <w:r w:rsidR="00DF315D">
              <w:rPr>
                <w:sz w:val="28"/>
              </w:rPr>
              <w:t>5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E35D4F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№148</w:t>
            </w:r>
          </w:p>
        </w:tc>
      </w:tr>
      <w:tr w:rsidR="00C636A9" w:rsidRPr="004D117A" w:rsidTr="00C636A9">
        <w:tc>
          <w:tcPr>
            <w:tcW w:w="10065" w:type="dxa"/>
            <w:gridSpan w:val="4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571EE9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104" w:type="dxa"/>
            <w:gridSpan w:val="2"/>
          </w:tcPr>
          <w:p w:rsidR="00F6525F" w:rsidRPr="00C22667" w:rsidRDefault="00450ADC" w:rsidP="007D3C5E">
            <w:pPr>
              <w:pStyle w:val="a3"/>
              <w:ind w:firstLine="0"/>
              <w:rPr>
                <w:sz w:val="27"/>
                <w:szCs w:val="27"/>
              </w:rPr>
            </w:pPr>
            <w:r w:rsidRPr="00B55932">
              <w:rPr>
                <w:szCs w:val="28"/>
              </w:rPr>
              <w:t>О проекте решения Совета депутатов города Новосибирска «Об исполнении бюджета города Новосибирска за 20</w:t>
            </w:r>
            <w:r w:rsidR="00CF4DCC">
              <w:rPr>
                <w:szCs w:val="28"/>
              </w:rPr>
              <w:t>24</w:t>
            </w:r>
            <w:r w:rsidRPr="00B55932">
              <w:rPr>
                <w:szCs w:val="28"/>
              </w:rPr>
              <w:t xml:space="preserve"> год»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450ADC" w:rsidRDefault="00450ADC" w:rsidP="00D230CE">
      <w:pPr>
        <w:pStyle w:val="a3"/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>
        <w:rPr>
          <w:szCs w:val="28"/>
        </w:rPr>
        <w:br/>
        <w:t>«</w:t>
      </w:r>
      <w:r w:rsidRPr="00B55932">
        <w:rPr>
          <w:color w:val="000000"/>
          <w:szCs w:val="28"/>
        </w:rPr>
        <w:t>Об исполнении бюджета города Новосибирска за 20</w:t>
      </w:r>
      <w:r>
        <w:rPr>
          <w:color w:val="000000"/>
          <w:szCs w:val="28"/>
        </w:rPr>
        <w:t>2</w:t>
      </w:r>
      <w:r w:rsidR="00CF4DCC">
        <w:rPr>
          <w:color w:val="000000"/>
          <w:szCs w:val="28"/>
        </w:rPr>
        <w:t>4</w:t>
      </w:r>
      <w:r w:rsidRPr="00B55932">
        <w:rPr>
          <w:color w:val="000000"/>
          <w:szCs w:val="28"/>
        </w:rPr>
        <w:t xml:space="preserve"> год</w:t>
      </w:r>
      <w:r>
        <w:rPr>
          <w:szCs w:val="28"/>
        </w:rPr>
        <w:t>»</w:t>
      </w:r>
      <w:r>
        <w:rPr>
          <w:color w:val="000000"/>
          <w:szCs w:val="28"/>
        </w:rPr>
        <w:t xml:space="preserve"> (далее – проект решения)</w:t>
      </w:r>
      <w:r w:rsidRPr="004D117A">
        <w:t xml:space="preserve">, </w:t>
      </w:r>
      <w:r w:rsidR="00FA3996">
        <w:t>заключение контрольно-счетной палаты города Новосибирска на отчет об исполнении бюджета города Новосибирска за 202</w:t>
      </w:r>
      <w:r w:rsidR="00CF4DCC">
        <w:t>4</w:t>
      </w:r>
      <w:r w:rsidR="00BD2A6E">
        <w:t xml:space="preserve"> </w:t>
      </w:r>
      <w:r w:rsidR="00FA3996">
        <w:t>год</w:t>
      </w:r>
      <w:r w:rsidR="00F30EEE">
        <w:rPr>
          <w:color w:val="000000"/>
          <w:szCs w:val="28"/>
        </w:rPr>
        <w:t xml:space="preserve">, заслушав проект сводного заключения постоянной комиссии Совета  </w:t>
      </w:r>
      <w:r w:rsidR="00F30EEE">
        <w:rPr>
          <w:szCs w:val="28"/>
        </w:rPr>
        <w:t>депутатов города Новосибирска по бюджету и налоговой политике (далее – комиссия) на проект решения</w:t>
      </w:r>
      <w:r w:rsidR="00F30EEE" w:rsidRPr="00F600A9">
        <w:rPr>
          <w:szCs w:val="28"/>
        </w:rPr>
        <w:t>,</w:t>
      </w:r>
      <w:r w:rsidR="00F30EEE">
        <w:rPr>
          <w:szCs w:val="28"/>
        </w:rPr>
        <w:t xml:space="preserve"> </w:t>
      </w:r>
      <w:r w:rsidRPr="004D117A">
        <w:t>комиссия РЕШИЛА:</w:t>
      </w:r>
    </w:p>
    <w:p w:rsidR="00450ADC" w:rsidRDefault="00450ADC" w:rsidP="00D230CE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Согласиться с проектом решения.</w:t>
      </w:r>
    </w:p>
    <w:p w:rsidR="00450ADC" w:rsidRDefault="00450ADC" w:rsidP="00D230CE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Внести на рассмотрение сессии Совета депутатов города Новосибирска проект решения.</w:t>
      </w:r>
    </w:p>
    <w:p w:rsidR="00450ADC" w:rsidRDefault="00450ADC" w:rsidP="00450ADC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470684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 Е. 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p w:rsidR="00DE6B19" w:rsidRDefault="00DE6B19" w:rsidP="0014059A">
      <w:pPr>
        <w:pStyle w:val="a3"/>
        <w:rPr>
          <w:szCs w:val="28"/>
        </w:rPr>
      </w:pPr>
    </w:p>
    <w:p w:rsidR="00DE6B19" w:rsidRDefault="00DE6B19" w:rsidP="0014059A">
      <w:pPr>
        <w:pStyle w:val="a3"/>
        <w:rPr>
          <w:szCs w:val="28"/>
        </w:rPr>
      </w:pPr>
    </w:p>
    <w:p w:rsidR="00DE6B19" w:rsidRDefault="00DE6B19" w:rsidP="0014059A">
      <w:pPr>
        <w:pStyle w:val="a3"/>
        <w:rPr>
          <w:szCs w:val="28"/>
        </w:rPr>
      </w:pPr>
    </w:p>
    <w:p w:rsidR="00DE6B19" w:rsidRDefault="00DE6B19" w:rsidP="0014059A">
      <w:pPr>
        <w:pStyle w:val="a3"/>
        <w:rPr>
          <w:szCs w:val="28"/>
        </w:rPr>
      </w:pPr>
    </w:p>
    <w:p w:rsidR="00DE6B19" w:rsidRDefault="00DE6B19" w:rsidP="0014059A">
      <w:pPr>
        <w:pStyle w:val="a3"/>
        <w:rPr>
          <w:szCs w:val="28"/>
        </w:rPr>
      </w:pPr>
    </w:p>
    <w:p w:rsidR="00DE6B19" w:rsidRDefault="00DE6B19" w:rsidP="0014059A">
      <w:pPr>
        <w:pStyle w:val="a3"/>
        <w:rPr>
          <w:szCs w:val="28"/>
        </w:rPr>
      </w:pPr>
    </w:p>
    <w:p w:rsidR="00DE6B19" w:rsidRDefault="00DE6B19" w:rsidP="0014059A">
      <w:pPr>
        <w:pStyle w:val="a3"/>
        <w:rPr>
          <w:szCs w:val="28"/>
        </w:rPr>
      </w:pPr>
    </w:p>
    <w:p w:rsidR="00DE6B19" w:rsidRDefault="00DE6B19" w:rsidP="0014059A">
      <w:pPr>
        <w:pStyle w:val="a3"/>
        <w:rPr>
          <w:szCs w:val="28"/>
        </w:rPr>
      </w:pPr>
    </w:p>
    <w:p w:rsidR="00DE6B19" w:rsidRDefault="00DE6B19" w:rsidP="0014059A">
      <w:pPr>
        <w:pStyle w:val="a3"/>
        <w:rPr>
          <w:szCs w:val="28"/>
        </w:rPr>
      </w:pPr>
    </w:p>
    <w:p w:rsidR="00DE6B19" w:rsidRDefault="00DE6B19" w:rsidP="0014059A">
      <w:pPr>
        <w:pStyle w:val="a3"/>
        <w:rPr>
          <w:szCs w:val="28"/>
        </w:rPr>
      </w:pPr>
    </w:p>
    <w:p w:rsidR="00DE6B19" w:rsidRDefault="00DE6B19" w:rsidP="0014059A">
      <w:pPr>
        <w:pStyle w:val="a3"/>
        <w:rPr>
          <w:szCs w:val="28"/>
        </w:rPr>
      </w:pPr>
    </w:p>
    <w:p w:rsidR="00DE6B19" w:rsidRDefault="00DE6B19" w:rsidP="0014059A">
      <w:pPr>
        <w:pStyle w:val="a3"/>
        <w:rPr>
          <w:szCs w:val="28"/>
        </w:rPr>
      </w:pPr>
    </w:p>
    <w:p w:rsidR="006511A1" w:rsidRDefault="006511A1" w:rsidP="0014059A">
      <w:pPr>
        <w:pStyle w:val="a3"/>
        <w:rPr>
          <w:szCs w:val="28"/>
        </w:rPr>
      </w:pPr>
    </w:p>
    <w:p w:rsidR="006511A1" w:rsidRDefault="006511A1" w:rsidP="0014059A">
      <w:pPr>
        <w:pStyle w:val="a3"/>
        <w:rPr>
          <w:szCs w:val="28"/>
        </w:rPr>
      </w:pPr>
    </w:p>
    <w:p w:rsidR="00DE6B19" w:rsidRDefault="00DE6B19" w:rsidP="0014059A">
      <w:pPr>
        <w:pStyle w:val="a3"/>
        <w:rPr>
          <w:szCs w:val="28"/>
        </w:rPr>
      </w:pPr>
    </w:p>
    <w:p w:rsidR="00D651C3" w:rsidRDefault="00D651C3" w:rsidP="00BD168E">
      <w:pPr>
        <w:ind w:left="5954"/>
        <w:jc w:val="both"/>
        <w:rPr>
          <w:bCs/>
          <w:sz w:val="28"/>
          <w:szCs w:val="28"/>
        </w:rPr>
      </w:pPr>
    </w:p>
    <w:p w:rsidR="00BD168E" w:rsidRPr="00BD168E" w:rsidRDefault="00BD168E" w:rsidP="00BD168E">
      <w:pPr>
        <w:ind w:left="5954"/>
        <w:jc w:val="both"/>
        <w:rPr>
          <w:bCs/>
          <w:sz w:val="28"/>
          <w:szCs w:val="28"/>
        </w:rPr>
      </w:pPr>
      <w:r w:rsidRPr="00BD168E">
        <w:rPr>
          <w:bCs/>
          <w:sz w:val="28"/>
          <w:szCs w:val="28"/>
        </w:rPr>
        <w:lastRenderedPageBreak/>
        <w:t>Приложение к решению</w:t>
      </w:r>
    </w:p>
    <w:p w:rsidR="00BD168E" w:rsidRPr="00BD168E" w:rsidRDefault="00BD168E" w:rsidP="00BD168E">
      <w:pPr>
        <w:ind w:left="5954"/>
        <w:jc w:val="both"/>
        <w:rPr>
          <w:bCs/>
          <w:sz w:val="28"/>
          <w:szCs w:val="28"/>
        </w:rPr>
      </w:pPr>
      <w:r w:rsidRPr="00BD168E">
        <w:rPr>
          <w:bCs/>
          <w:sz w:val="28"/>
          <w:szCs w:val="28"/>
        </w:rPr>
        <w:t xml:space="preserve">постоянной комиссии Совета </w:t>
      </w:r>
      <w:bookmarkStart w:id="0" w:name="_GoBack"/>
      <w:bookmarkEnd w:id="0"/>
      <w:r w:rsidRPr="00BD168E">
        <w:rPr>
          <w:bCs/>
          <w:sz w:val="28"/>
          <w:szCs w:val="28"/>
        </w:rPr>
        <w:t>депутатов города Новосибирска по бюджету и налоговой политике</w:t>
      </w:r>
      <w:r>
        <w:rPr>
          <w:bCs/>
          <w:sz w:val="28"/>
          <w:szCs w:val="28"/>
        </w:rPr>
        <w:t xml:space="preserve"> от </w:t>
      </w:r>
      <w:r w:rsidR="006A085E">
        <w:rPr>
          <w:bCs/>
          <w:sz w:val="28"/>
          <w:szCs w:val="28"/>
        </w:rPr>
        <w:t>2</w:t>
      </w:r>
      <w:r w:rsidR="00CF4DC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.0</w:t>
      </w:r>
      <w:r w:rsidR="006A085E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.202</w:t>
      </w:r>
      <w:r w:rsidR="00DF315D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="001C7999">
        <w:rPr>
          <w:bCs/>
          <w:sz w:val="28"/>
          <w:szCs w:val="28"/>
        </w:rPr>
        <w:t>№ 148</w:t>
      </w:r>
    </w:p>
    <w:p w:rsidR="00DE6B19" w:rsidRPr="00BD168E" w:rsidRDefault="00DE6B19" w:rsidP="00BD168E">
      <w:pPr>
        <w:ind w:left="5812" w:hanging="709"/>
        <w:jc w:val="both"/>
        <w:rPr>
          <w:sz w:val="28"/>
          <w:szCs w:val="28"/>
        </w:rPr>
      </w:pPr>
    </w:p>
    <w:p w:rsidR="00DE6B19" w:rsidRDefault="00DE6B19" w:rsidP="00BD168E">
      <w:pPr>
        <w:jc w:val="both"/>
        <w:rPr>
          <w:b/>
          <w:sz w:val="28"/>
          <w:szCs w:val="28"/>
        </w:rPr>
      </w:pPr>
    </w:p>
    <w:p w:rsidR="00DE6B19" w:rsidRPr="0042026B" w:rsidRDefault="00DE6B19" w:rsidP="002003AA">
      <w:pPr>
        <w:jc w:val="center"/>
        <w:rPr>
          <w:b/>
          <w:sz w:val="28"/>
          <w:szCs w:val="28"/>
        </w:rPr>
      </w:pPr>
      <w:r w:rsidRPr="0042026B">
        <w:rPr>
          <w:b/>
          <w:sz w:val="28"/>
          <w:szCs w:val="28"/>
        </w:rPr>
        <w:t>СВОДНОЕ ЗАКЛЮЧЕНИЕ</w:t>
      </w:r>
    </w:p>
    <w:p w:rsidR="00DE6B19" w:rsidRPr="0042026B" w:rsidRDefault="00DE6B19" w:rsidP="002003AA">
      <w:pPr>
        <w:jc w:val="center"/>
        <w:rPr>
          <w:sz w:val="28"/>
          <w:szCs w:val="28"/>
        </w:rPr>
      </w:pPr>
      <w:r w:rsidRPr="0042026B">
        <w:rPr>
          <w:sz w:val="28"/>
          <w:szCs w:val="28"/>
        </w:rPr>
        <w:t>постоянной комиссии Совета депутатов города Новосибирска</w:t>
      </w:r>
    </w:p>
    <w:p w:rsidR="002003AA" w:rsidRDefault="00DE6B19" w:rsidP="002003AA">
      <w:pPr>
        <w:pStyle w:val="a3"/>
        <w:jc w:val="center"/>
        <w:rPr>
          <w:szCs w:val="28"/>
        </w:rPr>
      </w:pPr>
      <w:r w:rsidRPr="0042026B">
        <w:rPr>
          <w:szCs w:val="28"/>
        </w:rPr>
        <w:t xml:space="preserve">по бюджету и налоговой политике </w:t>
      </w:r>
      <w:r>
        <w:rPr>
          <w:szCs w:val="28"/>
        </w:rPr>
        <w:t xml:space="preserve">на проект </w:t>
      </w:r>
      <w:r w:rsidRPr="0042026B">
        <w:rPr>
          <w:szCs w:val="28"/>
        </w:rPr>
        <w:t>решения Совета депутатов города Новосибирска</w:t>
      </w:r>
      <w:r>
        <w:rPr>
          <w:szCs w:val="28"/>
        </w:rPr>
        <w:t xml:space="preserve"> </w:t>
      </w:r>
      <w:r w:rsidRPr="00B55932">
        <w:rPr>
          <w:szCs w:val="28"/>
        </w:rPr>
        <w:t xml:space="preserve">«Об исполнении бюджета города Новосибирска </w:t>
      </w:r>
    </w:p>
    <w:p w:rsidR="00DE6B19" w:rsidRDefault="00DE6B19" w:rsidP="002003AA">
      <w:pPr>
        <w:pStyle w:val="a3"/>
        <w:jc w:val="center"/>
      </w:pPr>
      <w:r w:rsidRPr="00B55932">
        <w:rPr>
          <w:szCs w:val="28"/>
        </w:rPr>
        <w:t>за 20</w:t>
      </w:r>
      <w:r>
        <w:rPr>
          <w:szCs w:val="28"/>
        </w:rPr>
        <w:t>2</w:t>
      </w:r>
      <w:r w:rsidR="00CF4DCC">
        <w:rPr>
          <w:szCs w:val="28"/>
        </w:rPr>
        <w:t>4</w:t>
      </w:r>
      <w:r w:rsidRPr="00B55932">
        <w:rPr>
          <w:szCs w:val="28"/>
        </w:rPr>
        <w:t xml:space="preserve"> год»</w:t>
      </w:r>
      <w:r>
        <w:rPr>
          <w:szCs w:val="28"/>
        </w:rPr>
        <w:t xml:space="preserve"> (далее - с</w:t>
      </w:r>
      <w:r>
        <w:t>водное заключение)</w:t>
      </w:r>
    </w:p>
    <w:p w:rsidR="005A58DC" w:rsidRDefault="005A58DC" w:rsidP="00FA2FC0">
      <w:pPr>
        <w:ind w:firstLine="709"/>
        <w:jc w:val="both"/>
        <w:rPr>
          <w:sz w:val="28"/>
          <w:szCs w:val="28"/>
        </w:rPr>
      </w:pPr>
    </w:p>
    <w:p w:rsidR="00BD168E" w:rsidRPr="00A634B3" w:rsidRDefault="00BD168E" w:rsidP="00BD168E">
      <w:pPr>
        <w:ind w:firstLine="709"/>
        <w:jc w:val="both"/>
        <w:rPr>
          <w:sz w:val="28"/>
          <w:szCs w:val="28"/>
        </w:rPr>
      </w:pPr>
      <w:r w:rsidRPr="00A634B3">
        <w:rPr>
          <w:sz w:val="28"/>
          <w:szCs w:val="28"/>
        </w:rPr>
        <w:t>Сводное заключение подготовлено на основании статьи 23 Положения о бюджетном процессе в городе Новосибирске, утвержденного решением Совета депутатов  города Новосибирска от 09.10.2007 № 750 (далее – Положение), решений постоянных комиссий Совета депутатов  города Новосибирска (далее – Совет), заключения управления по правовым и экономическим вопросам Совета на проект решения Совета «Об исполнении бюджета города Новосибирска за 202</w:t>
      </w:r>
      <w:r w:rsidR="00CF4DCC">
        <w:rPr>
          <w:sz w:val="28"/>
          <w:szCs w:val="28"/>
        </w:rPr>
        <w:t>4</w:t>
      </w:r>
      <w:r w:rsidRPr="00A634B3">
        <w:rPr>
          <w:sz w:val="28"/>
          <w:szCs w:val="28"/>
        </w:rPr>
        <w:t xml:space="preserve"> год» и заключения  контрольно-счетной палаты города Новосибирска </w:t>
      </w:r>
      <w:r w:rsidR="005D7B81" w:rsidRPr="00A634B3">
        <w:rPr>
          <w:sz w:val="28"/>
          <w:szCs w:val="28"/>
        </w:rPr>
        <w:t>(далее –  З</w:t>
      </w:r>
      <w:r w:rsidRPr="00A634B3">
        <w:rPr>
          <w:sz w:val="28"/>
          <w:szCs w:val="28"/>
        </w:rPr>
        <w:t xml:space="preserve">аключение). </w:t>
      </w:r>
    </w:p>
    <w:p w:rsidR="005D7B81" w:rsidRPr="00A634B3" w:rsidRDefault="005D7B81" w:rsidP="005D7B81">
      <w:pPr>
        <w:ind w:firstLine="709"/>
        <w:jc w:val="both"/>
        <w:rPr>
          <w:sz w:val="28"/>
          <w:szCs w:val="28"/>
        </w:rPr>
      </w:pPr>
      <w:r w:rsidRPr="00A634B3">
        <w:rPr>
          <w:sz w:val="28"/>
          <w:szCs w:val="28"/>
        </w:rPr>
        <w:t>Проект решения Совета «Об исполнении бюджета города Новосибирска за 202</w:t>
      </w:r>
      <w:r w:rsidR="00CF4DCC">
        <w:rPr>
          <w:sz w:val="28"/>
          <w:szCs w:val="28"/>
        </w:rPr>
        <w:t>4</w:t>
      </w:r>
      <w:r w:rsidRPr="00A634B3">
        <w:rPr>
          <w:sz w:val="28"/>
          <w:szCs w:val="28"/>
        </w:rPr>
        <w:t xml:space="preserve"> год» (далее – проект решения) внесен мэром города Новосибирска в Совет в установленный Положением срок одновременно с документами и материалами в соответствии с требованиями Бюджетного кодекса Российской Федерации и Положения. </w:t>
      </w:r>
    </w:p>
    <w:p w:rsidR="005D7B81" w:rsidRPr="00A634B3" w:rsidRDefault="005D7B81" w:rsidP="005D7B81">
      <w:pPr>
        <w:ind w:firstLine="709"/>
        <w:jc w:val="both"/>
        <w:rPr>
          <w:sz w:val="28"/>
          <w:szCs w:val="28"/>
        </w:rPr>
      </w:pPr>
      <w:r w:rsidRPr="00A634B3">
        <w:rPr>
          <w:sz w:val="28"/>
          <w:szCs w:val="28"/>
        </w:rPr>
        <w:t>Согласно заключению управления по правовым и экономическим вопросам Совета, представленный проект решения не противоречит Конституции Российской Федерации, федеральным конституционным законам, федеральным законам и иным нормативным правовым актам Российской Федерации, а также Уставу Новосибирской области, законам и иным нормативным правовым актам Новосибирской области.</w:t>
      </w:r>
    </w:p>
    <w:p w:rsidR="005D7B81" w:rsidRPr="00A634B3" w:rsidRDefault="005D7B81" w:rsidP="005D7B81">
      <w:pPr>
        <w:ind w:firstLine="709"/>
        <w:jc w:val="both"/>
        <w:rPr>
          <w:sz w:val="28"/>
          <w:szCs w:val="28"/>
        </w:rPr>
      </w:pPr>
      <w:r w:rsidRPr="00A634B3">
        <w:rPr>
          <w:sz w:val="28"/>
          <w:szCs w:val="28"/>
        </w:rPr>
        <w:t xml:space="preserve">Проект решения не содержит внутренних противоречий и нарушений логики. </w:t>
      </w:r>
    </w:p>
    <w:p w:rsidR="005D7B81" w:rsidRPr="00A634B3" w:rsidRDefault="005D7B81" w:rsidP="00AC42B6">
      <w:pPr>
        <w:ind w:firstLine="709"/>
        <w:jc w:val="both"/>
        <w:rPr>
          <w:sz w:val="28"/>
          <w:szCs w:val="28"/>
        </w:rPr>
      </w:pPr>
      <w:r w:rsidRPr="00A634B3">
        <w:rPr>
          <w:sz w:val="28"/>
          <w:szCs w:val="28"/>
        </w:rPr>
        <w:t xml:space="preserve">Контрольно-счетная палата города Новосибирска предлагает </w:t>
      </w:r>
      <w:r w:rsidR="00AC42B6" w:rsidRPr="00A634B3">
        <w:rPr>
          <w:sz w:val="28"/>
          <w:szCs w:val="28"/>
        </w:rPr>
        <w:t>утвердить отчет об исполнении бюджета города Новосибирска за 202</w:t>
      </w:r>
      <w:r w:rsidR="00CF4DCC">
        <w:rPr>
          <w:sz w:val="28"/>
          <w:szCs w:val="28"/>
        </w:rPr>
        <w:t>4</w:t>
      </w:r>
      <w:r w:rsidR="00AC42B6" w:rsidRPr="00A634B3">
        <w:rPr>
          <w:sz w:val="28"/>
          <w:szCs w:val="28"/>
        </w:rPr>
        <w:t xml:space="preserve"> год </w:t>
      </w:r>
      <w:r w:rsidRPr="00A634B3">
        <w:rPr>
          <w:sz w:val="28"/>
          <w:szCs w:val="28"/>
        </w:rPr>
        <w:t>с учетом выводо</w:t>
      </w:r>
      <w:r w:rsidR="00AC42B6" w:rsidRPr="00A634B3">
        <w:rPr>
          <w:sz w:val="28"/>
          <w:szCs w:val="28"/>
        </w:rPr>
        <w:t>в и предложений, содержащихся в З</w:t>
      </w:r>
      <w:r w:rsidRPr="00A634B3">
        <w:rPr>
          <w:sz w:val="28"/>
          <w:szCs w:val="28"/>
        </w:rPr>
        <w:t>аключении.</w:t>
      </w:r>
    </w:p>
    <w:p w:rsidR="005D7B81" w:rsidRPr="00A634B3" w:rsidRDefault="005D7B81" w:rsidP="005D7B81">
      <w:pPr>
        <w:ind w:firstLine="709"/>
        <w:jc w:val="both"/>
        <w:rPr>
          <w:sz w:val="28"/>
          <w:szCs w:val="28"/>
        </w:rPr>
      </w:pPr>
      <w:r w:rsidRPr="00A634B3">
        <w:rPr>
          <w:sz w:val="28"/>
          <w:szCs w:val="28"/>
        </w:rPr>
        <w:t xml:space="preserve">Проект решения с документами и материалами предварительно рассмотрен </w:t>
      </w:r>
      <w:r w:rsidRPr="00792DBD">
        <w:rPr>
          <w:sz w:val="28"/>
          <w:szCs w:val="28"/>
        </w:rPr>
        <w:t>всеми постоянными</w:t>
      </w:r>
      <w:r w:rsidRPr="00A634B3">
        <w:rPr>
          <w:sz w:val="28"/>
          <w:szCs w:val="28"/>
        </w:rPr>
        <w:t xml:space="preserve"> комиссиями Совета, которые согласились с </w:t>
      </w:r>
      <w:r w:rsidR="000C0A7B" w:rsidRPr="00A634B3">
        <w:rPr>
          <w:sz w:val="28"/>
          <w:szCs w:val="28"/>
        </w:rPr>
        <w:t>проектом решения</w:t>
      </w:r>
      <w:r w:rsidRPr="00A634B3">
        <w:rPr>
          <w:sz w:val="28"/>
          <w:szCs w:val="28"/>
        </w:rPr>
        <w:t xml:space="preserve"> и рекомендовали постоянной комиссии Совета депутатов города Новосибирска по бюджету и налоговой политике (далее – комиссия по бюджету) внести его на рассмотрение сессии.</w:t>
      </w:r>
    </w:p>
    <w:p w:rsidR="005D7B81" w:rsidRPr="005D7B81" w:rsidRDefault="005D7B81" w:rsidP="009D014C">
      <w:pPr>
        <w:ind w:firstLine="709"/>
        <w:jc w:val="both"/>
        <w:rPr>
          <w:sz w:val="28"/>
          <w:szCs w:val="28"/>
        </w:rPr>
      </w:pPr>
      <w:r w:rsidRPr="00A634B3">
        <w:rPr>
          <w:sz w:val="28"/>
          <w:szCs w:val="28"/>
        </w:rPr>
        <w:t>На основании вышеизложенного комиссией по бюджету сделан вывод, что предусмотренные Положением и Регламентом Совета процедуры по предварительному рассмотрению проекта решения и подготовке вопроса к сессии Совета соблюдены.</w:t>
      </w:r>
      <w:r w:rsidRPr="005D7B81">
        <w:rPr>
          <w:sz w:val="28"/>
          <w:szCs w:val="28"/>
        </w:rPr>
        <w:t xml:space="preserve"> </w:t>
      </w:r>
    </w:p>
    <w:sectPr w:rsidR="005D7B81" w:rsidRPr="005D7B81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2FC610A"/>
    <w:multiLevelType w:val="hybridMultilevel"/>
    <w:tmpl w:val="F28A3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094D58"/>
    <w:multiLevelType w:val="hybridMultilevel"/>
    <w:tmpl w:val="D45428E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8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7"/>
  </w:num>
  <w:num w:numId="39">
    <w:abstractNumId w:val="5"/>
  </w:num>
  <w:num w:numId="40">
    <w:abstractNumId w:val="37"/>
  </w:num>
  <w:num w:numId="41">
    <w:abstractNumId w:val="16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41E58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0A7B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1B1E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262B"/>
    <w:rsid w:val="00185657"/>
    <w:rsid w:val="001967F4"/>
    <w:rsid w:val="001A16D0"/>
    <w:rsid w:val="001A18DB"/>
    <w:rsid w:val="001A38AF"/>
    <w:rsid w:val="001A5E30"/>
    <w:rsid w:val="001A6744"/>
    <w:rsid w:val="001B18ED"/>
    <w:rsid w:val="001B355F"/>
    <w:rsid w:val="001C59A5"/>
    <w:rsid w:val="001C7999"/>
    <w:rsid w:val="001D08CF"/>
    <w:rsid w:val="001D0E9D"/>
    <w:rsid w:val="001D6710"/>
    <w:rsid w:val="001D7DDF"/>
    <w:rsid w:val="001E3381"/>
    <w:rsid w:val="001E631A"/>
    <w:rsid w:val="001E67AA"/>
    <w:rsid w:val="001E73D6"/>
    <w:rsid w:val="001F627D"/>
    <w:rsid w:val="001F7C04"/>
    <w:rsid w:val="002003AA"/>
    <w:rsid w:val="00205475"/>
    <w:rsid w:val="0021054B"/>
    <w:rsid w:val="0021187E"/>
    <w:rsid w:val="00217AC8"/>
    <w:rsid w:val="002219C4"/>
    <w:rsid w:val="002243DF"/>
    <w:rsid w:val="00225B71"/>
    <w:rsid w:val="00226933"/>
    <w:rsid w:val="0022752F"/>
    <w:rsid w:val="00230B37"/>
    <w:rsid w:val="00232067"/>
    <w:rsid w:val="00234078"/>
    <w:rsid w:val="00235F0B"/>
    <w:rsid w:val="002366D0"/>
    <w:rsid w:val="002429FF"/>
    <w:rsid w:val="00250DE1"/>
    <w:rsid w:val="0025525B"/>
    <w:rsid w:val="00262DF2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3123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0ADC"/>
    <w:rsid w:val="0045196D"/>
    <w:rsid w:val="004607EA"/>
    <w:rsid w:val="00463B6F"/>
    <w:rsid w:val="004652AD"/>
    <w:rsid w:val="00465F06"/>
    <w:rsid w:val="00467A8F"/>
    <w:rsid w:val="00467EE0"/>
    <w:rsid w:val="00470684"/>
    <w:rsid w:val="00473979"/>
    <w:rsid w:val="00473CFB"/>
    <w:rsid w:val="00474D81"/>
    <w:rsid w:val="00476D20"/>
    <w:rsid w:val="0048054B"/>
    <w:rsid w:val="00481744"/>
    <w:rsid w:val="004819F4"/>
    <w:rsid w:val="004822EB"/>
    <w:rsid w:val="00484C78"/>
    <w:rsid w:val="0048517A"/>
    <w:rsid w:val="00486BA9"/>
    <w:rsid w:val="0048798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E64CB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630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1EE9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A58DC"/>
    <w:rsid w:val="005B0F7B"/>
    <w:rsid w:val="005B2EBE"/>
    <w:rsid w:val="005C02F9"/>
    <w:rsid w:val="005C4210"/>
    <w:rsid w:val="005C5A68"/>
    <w:rsid w:val="005D1ABC"/>
    <w:rsid w:val="005D6396"/>
    <w:rsid w:val="005D7B81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112"/>
    <w:rsid w:val="006305DF"/>
    <w:rsid w:val="00630C72"/>
    <w:rsid w:val="0063147C"/>
    <w:rsid w:val="006335A5"/>
    <w:rsid w:val="00634DD3"/>
    <w:rsid w:val="0063615F"/>
    <w:rsid w:val="006374EA"/>
    <w:rsid w:val="00637561"/>
    <w:rsid w:val="00643FF5"/>
    <w:rsid w:val="00647CBD"/>
    <w:rsid w:val="006511A1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5E"/>
    <w:rsid w:val="006A089D"/>
    <w:rsid w:val="006A422E"/>
    <w:rsid w:val="006B3798"/>
    <w:rsid w:val="006B569D"/>
    <w:rsid w:val="006B61E3"/>
    <w:rsid w:val="006C05D4"/>
    <w:rsid w:val="006C0957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6F5CC9"/>
    <w:rsid w:val="00700B4F"/>
    <w:rsid w:val="00701F0A"/>
    <w:rsid w:val="00716CFE"/>
    <w:rsid w:val="007201EB"/>
    <w:rsid w:val="00720FEC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06FA"/>
    <w:rsid w:val="00774077"/>
    <w:rsid w:val="0078148C"/>
    <w:rsid w:val="00785AB2"/>
    <w:rsid w:val="00787F2C"/>
    <w:rsid w:val="007912EC"/>
    <w:rsid w:val="00791D74"/>
    <w:rsid w:val="00792DBD"/>
    <w:rsid w:val="00792EC1"/>
    <w:rsid w:val="007973A4"/>
    <w:rsid w:val="0079794A"/>
    <w:rsid w:val="007A4F0D"/>
    <w:rsid w:val="007A75A0"/>
    <w:rsid w:val="007B0352"/>
    <w:rsid w:val="007B21B9"/>
    <w:rsid w:val="007B2458"/>
    <w:rsid w:val="007B69AC"/>
    <w:rsid w:val="007C2EF3"/>
    <w:rsid w:val="007C3157"/>
    <w:rsid w:val="007D3C5E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43DF"/>
    <w:rsid w:val="00836A67"/>
    <w:rsid w:val="00837155"/>
    <w:rsid w:val="008408AE"/>
    <w:rsid w:val="00841405"/>
    <w:rsid w:val="008414E6"/>
    <w:rsid w:val="00847BD2"/>
    <w:rsid w:val="00852BC9"/>
    <w:rsid w:val="00853700"/>
    <w:rsid w:val="00855BF9"/>
    <w:rsid w:val="00856E74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7738E"/>
    <w:rsid w:val="00881075"/>
    <w:rsid w:val="00881589"/>
    <w:rsid w:val="00891DFB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311BB"/>
    <w:rsid w:val="009423A4"/>
    <w:rsid w:val="0094707C"/>
    <w:rsid w:val="00950E27"/>
    <w:rsid w:val="009638A8"/>
    <w:rsid w:val="009645FA"/>
    <w:rsid w:val="0096516D"/>
    <w:rsid w:val="009669BB"/>
    <w:rsid w:val="00973B8D"/>
    <w:rsid w:val="00973DEB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14C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0357"/>
    <w:rsid w:val="00A13DD1"/>
    <w:rsid w:val="00A219CA"/>
    <w:rsid w:val="00A24C97"/>
    <w:rsid w:val="00A3473B"/>
    <w:rsid w:val="00A362DC"/>
    <w:rsid w:val="00A3659A"/>
    <w:rsid w:val="00A515CA"/>
    <w:rsid w:val="00A54BF2"/>
    <w:rsid w:val="00A6225E"/>
    <w:rsid w:val="00A634B3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2B6"/>
    <w:rsid w:val="00AC4C8D"/>
    <w:rsid w:val="00AC4E98"/>
    <w:rsid w:val="00AC7426"/>
    <w:rsid w:val="00AD28C6"/>
    <w:rsid w:val="00AD2CDD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0564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116A"/>
    <w:rsid w:val="00B7297F"/>
    <w:rsid w:val="00B75870"/>
    <w:rsid w:val="00B81A73"/>
    <w:rsid w:val="00B82A24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168E"/>
    <w:rsid w:val="00BD29CC"/>
    <w:rsid w:val="00BD2A6E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307F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A7950"/>
    <w:rsid w:val="00CB01D9"/>
    <w:rsid w:val="00CB3146"/>
    <w:rsid w:val="00CB40DB"/>
    <w:rsid w:val="00CB5C1D"/>
    <w:rsid w:val="00CB797F"/>
    <w:rsid w:val="00CC273B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C08"/>
    <w:rsid w:val="00CE5EC0"/>
    <w:rsid w:val="00CF0F22"/>
    <w:rsid w:val="00CF147D"/>
    <w:rsid w:val="00CF333D"/>
    <w:rsid w:val="00CF3E57"/>
    <w:rsid w:val="00CF4DCC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51C3"/>
    <w:rsid w:val="00D670D0"/>
    <w:rsid w:val="00D67A79"/>
    <w:rsid w:val="00D73209"/>
    <w:rsid w:val="00D74141"/>
    <w:rsid w:val="00D80338"/>
    <w:rsid w:val="00D84C23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57A6"/>
    <w:rsid w:val="00DC6D96"/>
    <w:rsid w:val="00DD6FAA"/>
    <w:rsid w:val="00DE0D76"/>
    <w:rsid w:val="00DE2B98"/>
    <w:rsid w:val="00DE6451"/>
    <w:rsid w:val="00DE6B19"/>
    <w:rsid w:val="00DF0AA5"/>
    <w:rsid w:val="00DF1520"/>
    <w:rsid w:val="00DF2EBF"/>
    <w:rsid w:val="00DF315D"/>
    <w:rsid w:val="00DF3923"/>
    <w:rsid w:val="00E12402"/>
    <w:rsid w:val="00E13320"/>
    <w:rsid w:val="00E212D0"/>
    <w:rsid w:val="00E2252D"/>
    <w:rsid w:val="00E2444A"/>
    <w:rsid w:val="00E25924"/>
    <w:rsid w:val="00E25ED2"/>
    <w:rsid w:val="00E26295"/>
    <w:rsid w:val="00E264E0"/>
    <w:rsid w:val="00E27046"/>
    <w:rsid w:val="00E27941"/>
    <w:rsid w:val="00E34561"/>
    <w:rsid w:val="00E35D4F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4381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0EEE"/>
    <w:rsid w:val="00F314A8"/>
    <w:rsid w:val="00F342A6"/>
    <w:rsid w:val="00F455C8"/>
    <w:rsid w:val="00F600A9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97C09"/>
    <w:rsid w:val="00FA2FC0"/>
    <w:rsid w:val="00FA3996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  <w:rsid w:val="00FF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DA4C8E"/>
  <w15:docId w15:val="{3524070E-EBC8-4E53-9DC3-25AEF25F9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79D36A-5B33-40D5-B939-4847A94C1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Огнева Ульяна Дмитриевна</cp:lastModifiedBy>
  <cp:revision>5</cp:revision>
  <cp:lastPrinted>2023-05-17T07:41:00Z</cp:lastPrinted>
  <dcterms:created xsi:type="dcterms:W3CDTF">2025-05-19T08:24:00Z</dcterms:created>
  <dcterms:modified xsi:type="dcterms:W3CDTF">2025-05-23T08:48:00Z</dcterms:modified>
</cp:coreProperties>
</file>